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1D" w:rsidRDefault="00C8521D">
      <w:pPr>
        <w:rPr>
          <w:rFonts w:ascii="Times New Roman" w:hAnsi="Times New Roman" w:cs="Times New Roman"/>
          <w:sz w:val="24"/>
          <w:szCs w:val="24"/>
        </w:rPr>
      </w:pPr>
    </w:p>
    <w:p w:rsidR="00C8521D" w:rsidRDefault="00C8521D">
      <w:pPr>
        <w:rPr>
          <w:rFonts w:ascii="Times New Roman" w:hAnsi="Times New Roman" w:cs="Times New Roman"/>
          <w:sz w:val="24"/>
          <w:szCs w:val="24"/>
        </w:rPr>
      </w:pPr>
    </w:p>
    <w:p w:rsidR="00C8521D" w:rsidRDefault="00C8521D">
      <w:pPr>
        <w:rPr>
          <w:rFonts w:ascii="Times New Roman" w:hAnsi="Times New Roman" w:cs="Times New Roman"/>
          <w:sz w:val="24"/>
          <w:szCs w:val="24"/>
        </w:rPr>
      </w:pPr>
    </w:p>
    <w:p w:rsidR="00C8521D" w:rsidRDefault="00C8521D">
      <w:pPr>
        <w:rPr>
          <w:rFonts w:ascii="Times New Roman" w:hAnsi="Times New Roman" w:cs="Times New Roman"/>
          <w:sz w:val="24"/>
          <w:szCs w:val="24"/>
        </w:rPr>
      </w:pPr>
    </w:p>
    <w:p w:rsidR="00C8521D" w:rsidRDefault="00C8521D">
      <w:pPr>
        <w:rPr>
          <w:rFonts w:ascii="Times New Roman" w:hAnsi="Times New Roman" w:cs="Times New Roman"/>
          <w:sz w:val="24"/>
          <w:szCs w:val="24"/>
        </w:rPr>
      </w:pPr>
    </w:p>
    <w:p w:rsidR="00C8521D" w:rsidRDefault="00C8521D">
      <w:pPr>
        <w:rPr>
          <w:rFonts w:ascii="Times New Roman" w:hAnsi="Times New Roman" w:cs="Times New Roman"/>
          <w:sz w:val="24"/>
          <w:szCs w:val="24"/>
        </w:rPr>
      </w:pPr>
    </w:p>
    <w:p w:rsidR="00C8521D" w:rsidRDefault="00C8521D">
      <w:pPr>
        <w:rPr>
          <w:rFonts w:ascii="Times New Roman" w:hAnsi="Times New Roman" w:cs="Times New Roman"/>
          <w:sz w:val="24"/>
          <w:szCs w:val="24"/>
        </w:rPr>
      </w:pPr>
    </w:p>
    <w:p w:rsidR="00C8521D" w:rsidRDefault="00C8521D">
      <w:pPr>
        <w:rPr>
          <w:rFonts w:ascii="Times New Roman" w:hAnsi="Times New Roman" w:cs="Times New Roman"/>
          <w:sz w:val="24"/>
          <w:szCs w:val="24"/>
        </w:rPr>
      </w:pPr>
    </w:p>
    <w:p w:rsidR="00C8521D" w:rsidRPr="00C8521D" w:rsidRDefault="00C8521D">
      <w:pPr>
        <w:rPr>
          <w:rFonts w:ascii="Times New Roman" w:hAnsi="Times New Roman" w:cs="Times New Roman"/>
          <w:sz w:val="48"/>
          <w:szCs w:val="48"/>
        </w:rPr>
      </w:pPr>
    </w:p>
    <w:p w:rsidR="00C8521D" w:rsidRPr="00C8521D" w:rsidRDefault="00C369EA" w:rsidP="00C8521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Паспорт библиотеки МОБУ О</w:t>
      </w:r>
      <w:bookmarkStart w:id="0" w:name="_GoBack"/>
      <w:bookmarkEnd w:id="0"/>
      <w:r w:rsidR="00C8521D" w:rsidRPr="00C8521D">
        <w:rPr>
          <w:rFonts w:ascii="Times New Roman" w:hAnsi="Times New Roman" w:cs="Times New Roman"/>
          <w:b/>
          <w:sz w:val="48"/>
          <w:szCs w:val="48"/>
          <w:u w:val="single"/>
        </w:rPr>
        <w:t>ОШ с.</w:t>
      </w:r>
      <w:r w:rsidR="00725F0C">
        <w:rPr>
          <w:rFonts w:ascii="Times New Roman" w:hAnsi="Times New Roman" w:cs="Times New Roman"/>
          <w:b/>
          <w:sz w:val="48"/>
          <w:szCs w:val="48"/>
          <w:u w:val="single"/>
        </w:rPr>
        <w:t>Новоиликово</w:t>
      </w:r>
    </w:p>
    <w:p w:rsidR="00C8521D" w:rsidRDefault="00C8521D" w:rsidP="00C8521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C8521D">
        <w:rPr>
          <w:rFonts w:ascii="Times New Roman" w:hAnsi="Times New Roman" w:cs="Times New Roman"/>
          <w:b/>
          <w:sz w:val="48"/>
          <w:szCs w:val="48"/>
          <w:u w:val="single"/>
        </w:rPr>
        <w:t xml:space="preserve">Бакалинский район </w:t>
      </w:r>
    </w:p>
    <w:p w:rsidR="00C8521D" w:rsidRDefault="00C8521D" w:rsidP="00C8521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C8521D">
        <w:rPr>
          <w:rFonts w:ascii="Times New Roman" w:hAnsi="Times New Roman" w:cs="Times New Roman"/>
          <w:b/>
          <w:sz w:val="48"/>
          <w:szCs w:val="48"/>
          <w:u w:val="single"/>
        </w:rPr>
        <w:t>Республики Башкортостан</w:t>
      </w:r>
    </w:p>
    <w:p w:rsidR="00C8521D" w:rsidRDefault="00C8521D" w:rsidP="00C8521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C8521D" w:rsidRDefault="00C8521D" w:rsidP="00C8521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C8521D" w:rsidRDefault="00C8521D" w:rsidP="00C8521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C8521D" w:rsidRDefault="00C8521D" w:rsidP="00C8521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C8521D" w:rsidRDefault="00C8521D" w:rsidP="00C8521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C8521D" w:rsidRDefault="00C8521D" w:rsidP="00C8521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C8521D" w:rsidRDefault="00C8521D" w:rsidP="00C8521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C8521D" w:rsidRDefault="00C8521D" w:rsidP="00C8521D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C8521D" w:rsidRDefault="00C8521D" w:rsidP="00C852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Территория: Республика Башкортостан</w:t>
      </w:r>
    </w:p>
    <w:p w:rsidR="00C8521D" w:rsidRDefault="00C8521D" w:rsidP="00C852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библиотеки: школьная библиотека МОБУ СОШ с.</w:t>
      </w:r>
      <w:r w:rsidR="00725F0C">
        <w:rPr>
          <w:rFonts w:ascii="Times New Roman" w:hAnsi="Times New Roman" w:cs="Times New Roman"/>
          <w:sz w:val="28"/>
          <w:szCs w:val="28"/>
        </w:rPr>
        <w:t>Новоиликово</w:t>
      </w:r>
    </w:p>
    <w:p w:rsidR="00C8521D" w:rsidRDefault="00C8521D" w:rsidP="00C852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открытия: </w:t>
      </w:r>
      <w:r w:rsidR="00725F0C">
        <w:rPr>
          <w:rFonts w:ascii="Times New Roman" w:hAnsi="Times New Roman" w:cs="Times New Roman"/>
          <w:sz w:val="28"/>
          <w:szCs w:val="28"/>
        </w:rPr>
        <w:t>2008г.</w:t>
      </w:r>
    </w:p>
    <w:p w:rsidR="00C8521D" w:rsidRDefault="00C8521D" w:rsidP="00C852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 подчиненность библиотеки: Бакалинское РОО</w:t>
      </w:r>
    </w:p>
    <w:p w:rsidR="00C8521D" w:rsidRDefault="00C8521D" w:rsidP="00C852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источники финансирования: государственное</w:t>
      </w:r>
    </w:p>
    <w:p w:rsidR="00C8521D" w:rsidRDefault="00C8521D" w:rsidP="00C852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Доступность, категория населения, обслуживаемая библиотекой: учащиеся, учителя, родители</w:t>
      </w:r>
    </w:p>
    <w:p w:rsidR="00C8521D" w:rsidRDefault="00C8521D" w:rsidP="00C852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библиотеке:</w:t>
      </w:r>
    </w:p>
    <w:p w:rsidR="00C8521D" w:rsidRDefault="00C8521D" w:rsidP="00C852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ИНИЦИАТИВЕ ОТКРЫТИЯ БИБИЛИОТЕКИ-НЕОБХОДИМОЕ КОЛИЧЕСТВО УЧЕБНИКОВ И ХУДОЖЕСТВЕННОЙ ЛИТЕРАТУРЫ.</w:t>
      </w:r>
    </w:p>
    <w:p w:rsidR="00C8521D" w:rsidRDefault="00C8521D" w:rsidP="00C852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ЯВИЛОСЬ ОСНОВОЙ МАССИВОВ ФОНДОВ-УЧЕБНИКИ, ХУДОЖЕСТВЕННАЯ И МЕТОДИЧЕСКАЯ ЛИТЕРАТУРА.</w:t>
      </w:r>
    </w:p>
    <w:p w:rsidR="00C8521D" w:rsidRDefault="00C8521D" w:rsidP="00C852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РОЛЬ БИБЛИОТЕКИ- </w:t>
      </w:r>
      <w:r w:rsidR="00FF37EE">
        <w:rPr>
          <w:rFonts w:ascii="Times New Roman" w:hAnsi="Times New Roman" w:cs="Times New Roman"/>
          <w:sz w:val="28"/>
          <w:szCs w:val="28"/>
        </w:rPr>
        <w:t>ОБСЛУЖИВАНИЕ ЧИТАТЕЛЕЙ ХУДОЖЕСТВЕННОЙ И МЕТОДИЧЕСКОЙ ЛИТЕРАТУРОЙ, УЧЕБНИКАМИ И ИНФОРМАЦИОННАЯ ДЕЯТЕЛЬНОСТЬ.</w:t>
      </w:r>
    </w:p>
    <w:p w:rsidR="00FF37EE" w:rsidRDefault="00C369EA" w:rsidP="00FF3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Величина основного фонда на 1.01.2021</w:t>
      </w:r>
      <w:r w:rsidR="00FF37EE">
        <w:rPr>
          <w:rFonts w:ascii="Times New Roman" w:hAnsi="Times New Roman" w:cs="Times New Roman"/>
          <w:sz w:val="28"/>
          <w:szCs w:val="28"/>
        </w:rPr>
        <w:t>г.</w:t>
      </w:r>
    </w:p>
    <w:p w:rsidR="00FF37EE" w:rsidRDefault="00FF37EE" w:rsidP="00FF37EE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всего -</w:t>
      </w:r>
      <w:r w:rsidR="00C369EA">
        <w:rPr>
          <w:rFonts w:ascii="Times New Roman" w:hAnsi="Times New Roman" w:cs="Times New Roman"/>
          <w:sz w:val="28"/>
          <w:szCs w:val="28"/>
        </w:rPr>
        <w:t>7195</w:t>
      </w:r>
    </w:p>
    <w:p w:rsidR="00FF37EE" w:rsidRDefault="009146A1" w:rsidP="00FF37EE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Учебники – </w:t>
      </w:r>
      <w:r w:rsidR="00C369EA">
        <w:rPr>
          <w:rFonts w:ascii="Times New Roman" w:hAnsi="Times New Roman" w:cs="Times New Roman"/>
          <w:sz w:val="28"/>
          <w:szCs w:val="28"/>
        </w:rPr>
        <w:t>3852</w:t>
      </w:r>
    </w:p>
    <w:p w:rsidR="00FF37EE" w:rsidRDefault="00FF37EE" w:rsidP="00FF37EE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на татарском- 67</w:t>
      </w:r>
    </w:p>
    <w:p w:rsidR="00FF37EE" w:rsidRDefault="00FF37EE" w:rsidP="00FF37EE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башкирском – </w:t>
      </w:r>
      <w:r w:rsidR="00C369EA">
        <w:rPr>
          <w:rFonts w:ascii="Times New Roman" w:hAnsi="Times New Roman" w:cs="Times New Roman"/>
          <w:sz w:val="28"/>
          <w:szCs w:val="28"/>
        </w:rPr>
        <w:t>434</w:t>
      </w:r>
    </w:p>
    <w:p w:rsidR="00FF37EE" w:rsidRDefault="00FF37EE" w:rsidP="00FF37EE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Художественная литература – </w:t>
      </w:r>
      <w:r w:rsidR="009146A1">
        <w:rPr>
          <w:rFonts w:ascii="Times New Roman" w:hAnsi="Times New Roman" w:cs="Times New Roman"/>
          <w:sz w:val="28"/>
          <w:szCs w:val="28"/>
        </w:rPr>
        <w:t>3343</w:t>
      </w:r>
    </w:p>
    <w:p w:rsidR="00FF37EE" w:rsidRDefault="009146A1" w:rsidP="00FF37EE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башкирском- 12</w:t>
      </w:r>
      <w:r w:rsidR="00FF37EE">
        <w:rPr>
          <w:rFonts w:ascii="Times New Roman" w:hAnsi="Times New Roman" w:cs="Times New Roman"/>
          <w:sz w:val="28"/>
          <w:szCs w:val="28"/>
        </w:rPr>
        <w:t>6</w:t>
      </w:r>
    </w:p>
    <w:p w:rsidR="00FF37EE" w:rsidRDefault="00FF37EE" w:rsidP="00FF37EE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татарском – </w:t>
      </w:r>
      <w:r w:rsidR="009146A1">
        <w:rPr>
          <w:rFonts w:ascii="Times New Roman" w:hAnsi="Times New Roman" w:cs="Times New Roman"/>
          <w:sz w:val="28"/>
          <w:szCs w:val="28"/>
        </w:rPr>
        <w:t>114</w:t>
      </w:r>
    </w:p>
    <w:p w:rsidR="00FF37EE" w:rsidRDefault="00FF37EE" w:rsidP="00FF37EE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справочно-библиографического аппарата</w:t>
      </w:r>
    </w:p>
    <w:p w:rsidR="00FF37EE" w:rsidRDefault="00FF37EE" w:rsidP="00FF37EE">
      <w:pPr>
        <w:pStyle w:val="a3"/>
        <w:numPr>
          <w:ilvl w:val="0"/>
          <w:numId w:val="6"/>
        </w:numPr>
        <w:tabs>
          <w:tab w:val="left" w:pos="709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Каталог</w:t>
      </w:r>
    </w:p>
    <w:p w:rsidR="00FF37EE" w:rsidRDefault="00FF37EE" w:rsidP="00FF37EE">
      <w:pPr>
        <w:pStyle w:val="a3"/>
        <w:numPr>
          <w:ilvl w:val="0"/>
          <w:numId w:val="6"/>
        </w:numPr>
        <w:tabs>
          <w:tab w:val="left" w:pos="709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Карточки: на учебники</w:t>
      </w:r>
    </w:p>
    <w:p w:rsidR="00FF37EE" w:rsidRDefault="00FF37EE" w:rsidP="00FF37EE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Адрес библиотеки: РБ 452673 Бакалинский район с.</w:t>
      </w:r>
      <w:r w:rsidR="009146A1">
        <w:rPr>
          <w:rFonts w:ascii="Times New Roman" w:hAnsi="Times New Roman" w:cs="Times New Roman"/>
          <w:sz w:val="28"/>
          <w:szCs w:val="28"/>
        </w:rPr>
        <w:t>Новоиликово</w:t>
      </w:r>
      <w:r>
        <w:rPr>
          <w:rFonts w:ascii="Times New Roman" w:hAnsi="Times New Roman" w:cs="Times New Roman"/>
          <w:sz w:val="28"/>
          <w:szCs w:val="28"/>
        </w:rPr>
        <w:t>,  ул.</w:t>
      </w:r>
      <w:r w:rsidR="009146A1">
        <w:rPr>
          <w:rFonts w:ascii="Times New Roman" w:hAnsi="Times New Roman" w:cs="Times New Roman"/>
          <w:sz w:val="28"/>
          <w:szCs w:val="28"/>
        </w:rPr>
        <w:t>Полевая</w:t>
      </w:r>
      <w:r>
        <w:rPr>
          <w:rFonts w:ascii="Times New Roman" w:hAnsi="Times New Roman" w:cs="Times New Roman"/>
          <w:sz w:val="28"/>
          <w:szCs w:val="28"/>
        </w:rPr>
        <w:t>,1</w:t>
      </w:r>
      <w:r w:rsidR="009146A1">
        <w:rPr>
          <w:rFonts w:ascii="Times New Roman" w:hAnsi="Times New Roman" w:cs="Times New Roman"/>
          <w:sz w:val="28"/>
          <w:szCs w:val="28"/>
        </w:rPr>
        <w:t>а</w:t>
      </w:r>
    </w:p>
    <w:p w:rsidR="00FF37EE" w:rsidRDefault="00FF37EE" w:rsidP="00FF37EE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37EE" w:rsidRDefault="00FF37EE" w:rsidP="00FF37EE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37EE" w:rsidRDefault="00FF37EE" w:rsidP="00FF37EE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37EE" w:rsidRDefault="00FF37EE" w:rsidP="00FF37EE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      </w:t>
      </w:r>
      <w:r w:rsidR="009146A1">
        <w:rPr>
          <w:rFonts w:ascii="Times New Roman" w:hAnsi="Times New Roman" w:cs="Times New Roman"/>
          <w:sz w:val="28"/>
          <w:szCs w:val="28"/>
        </w:rPr>
        <w:t>Кириллов Е.Ф.</w:t>
      </w:r>
    </w:p>
    <w:p w:rsidR="00FF37EE" w:rsidRPr="00FF37EE" w:rsidRDefault="00FF37EE" w:rsidP="00FF37EE">
      <w:pPr>
        <w:pStyle w:val="a3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Библиотекарь:                                                 </w:t>
      </w:r>
      <w:r w:rsidR="009146A1">
        <w:rPr>
          <w:rFonts w:ascii="Times New Roman" w:hAnsi="Times New Roman" w:cs="Times New Roman"/>
          <w:sz w:val="28"/>
          <w:szCs w:val="28"/>
        </w:rPr>
        <w:t>Архипова Г.А.</w:t>
      </w:r>
    </w:p>
    <w:p w:rsidR="00FF37EE" w:rsidRPr="00FF37EE" w:rsidRDefault="00FF37EE" w:rsidP="00FF37E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F37EE" w:rsidRPr="00FF37EE" w:rsidSect="000F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8703D"/>
    <w:multiLevelType w:val="hybridMultilevel"/>
    <w:tmpl w:val="C9C8988C"/>
    <w:lvl w:ilvl="0" w:tplc="FCCCD2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31276B"/>
    <w:multiLevelType w:val="hybridMultilevel"/>
    <w:tmpl w:val="BCEAF400"/>
    <w:lvl w:ilvl="0" w:tplc="FCCCD2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50203B6"/>
    <w:multiLevelType w:val="hybridMultilevel"/>
    <w:tmpl w:val="FE0229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A17972"/>
    <w:multiLevelType w:val="hybridMultilevel"/>
    <w:tmpl w:val="BABEA7C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0D4386F"/>
    <w:multiLevelType w:val="hybridMultilevel"/>
    <w:tmpl w:val="76A070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0A7D54"/>
    <w:multiLevelType w:val="hybridMultilevel"/>
    <w:tmpl w:val="7680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C8521D"/>
    <w:rsid w:val="000F7987"/>
    <w:rsid w:val="00195DF3"/>
    <w:rsid w:val="001A6A0B"/>
    <w:rsid w:val="00694AE1"/>
    <w:rsid w:val="00725F0C"/>
    <w:rsid w:val="009146A1"/>
    <w:rsid w:val="00C369EA"/>
    <w:rsid w:val="00C8521D"/>
    <w:rsid w:val="00D01A90"/>
    <w:rsid w:val="00D627A0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6</cp:revision>
  <dcterms:created xsi:type="dcterms:W3CDTF">2021-03-04T17:33:00Z</dcterms:created>
  <dcterms:modified xsi:type="dcterms:W3CDTF">2007-01-01T06:02:00Z</dcterms:modified>
</cp:coreProperties>
</file>